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0083" w14:textId="77777777" w:rsidR="00B71685" w:rsidRPr="002564F9" w:rsidRDefault="00B71685" w:rsidP="00B71685">
      <w:pPr>
        <w:jc w:val="left"/>
        <w:rPr>
          <w:rFonts w:ascii="黑体" w:eastAsia="黑体" w:hAnsi="黑体"/>
          <w:sz w:val="32"/>
          <w:szCs w:val="32"/>
        </w:rPr>
      </w:pPr>
      <w:r w:rsidRPr="002564F9">
        <w:rPr>
          <w:rFonts w:ascii="黑体" w:eastAsia="黑体" w:hAnsi="黑体" w:hint="eastAsia"/>
          <w:sz w:val="32"/>
          <w:szCs w:val="32"/>
        </w:rPr>
        <w:t>附件</w:t>
      </w:r>
      <w:r w:rsidR="0015143F">
        <w:rPr>
          <w:rFonts w:ascii="黑体" w:eastAsia="黑体" w:hAnsi="黑体" w:hint="eastAsia"/>
          <w:sz w:val="32"/>
          <w:szCs w:val="32"/>
        </w:rPr>
        <w:t>1</w:t>
      </w:r>
    </w:p>
    <w:p w14:paraId="016F72F7" w14:textId="77777777" w:rsidR="00F869D8" w:rsidRDefault="00673AC2" w:rsidP="007A7207">
      <w:pPr>
        <w:spacing w:line="540" w:lineRule="exact"/>
        <w:contextualSpacing/>
        <w:jc w:val="center"/>
        <w:rPr>
          <w:rFonts w:ascii="方正小标宋简体" w:eastAsia="方正小标宋简体" w:hAnsi="黑体"/>
          <w:sz w:val="44"/>
          <w:szCs w:val="44"/>
        </w:rPr>
      </w:pPr>
      <w:r w:rsidRPr="00F869D8">
        <w:rPr>
          <w:rFonts w:ascii="方正小标宋简体" w:eastAsia="方正小标宋简体" w:hAnsi="黑体" w:hint="eastAsia"/>
          <w:sz w:val="44"/>
          <w:szCs w:val="44"/>
        </w:rPr>
        <w:t>福州</w:t>
      </w:r>
      <w:r w:rsidR="008B09F6" w:rsidRPr="00F869D8">
        <w:rPr>
          <w:rFonts w:ascii="方正小标宋简体" w:eastAsia="方正小标宋简体" w:hAnsi="黑体" w:hint="eastAsia"/>
          <w:sz w:val="44"/>
          <w:szCs w:val="44"/>
        </w:rPr>
        <w:t>新区产业发展</w:t>
      </w:r>
      <w:proofErr w:type="gramStart"/>
      <w:r w:rsidR="00650146" w:rsidRPr="00F869D8">
        <w:rPr>
          <w:rFonts w:ascii="方正小标宋简体" w:eastAsia="方正小标宋简体" w:hAnsi="黑体" w:hint="eastAsia"/>
          <w:sz w:val="44"/>
          <w:szCs w:val="44"/>
        </w:rPr>
        <w:t>子基金</w:t>
      </w:r>
      <w:proofErr w:type="gramEnd"/>
      <w:r w:rsidR="00F869D8" w:rsidRPr="00F869D8">
        <w:rPr>
          <w:rFonts w:ascii="方正小标宋简体" w:eastAsia="方正小标宋简体" w:hAnsi="黑体" w:hint="eastAsia"/>
          <w:sz w:val="44"/>
          <w:szCs w:val="44"/>
        </w:rPr>
        <w:t>管理机构</w:t>
      </w:r>
    </w:p>
    <w:p w14:paraId="2B9A2B40" w14:textId="77777777" w:rsidR="005616BD" w:rsidRPr="00F869D8" w:rsidRDefault="005616BD" w:rsidP="007A7207">
      <w:pPr>
        <w:spacing w:line="540" w:lineRule="exact"/>
        <w:contextualSpacing/>
        <w:jc w:val="center"/>
        <w:rPr>
          <w:rFonts w:ascii="方正小标宋简体" w:eastAsia="方正小标宋简体" w:hAnsi="黑体"/>
          <w:sz w:val="44"/>
          <w:szCs w:val="44"/>
        </w:rPr>
      </w:pPr>
      <w:r w:rsidRPr="00F869D8">
        <w:rPr>
          <w:rFonts w:ascii="方正小标宋简体" w:eastAsia="方正小标宋简体" w:hAnsi="黑体" w:hint="eastAsia"/>
          <w:sz w:val="44"/>
          <w:szCs w:val="44"/>
        </w:rPr>
        <w:t>申请材料清单</w:t>
      </w:r>
    </w:p>
    <w:p w14:paraId="5479EE99" w14:textId="77777777" w:rsidR="005616BD" w:rsidRDefault="005616BD" w:rsidP="007A7207">
      <w:pPr>
        <w:spacing w:line="540" w:lineRule="exact"/>
        <w:contextualSpacing/>
        <w:jc w:val="center"/>
        <w:rPr>
          <w:rFonts w:ascii="黑体" w:eastAsia="黑体" w:hAnsi="黑体"/>
          <w:sz w:val="36"/>
          <w:szCs w:val="36"/>
        </w:rPr>
      </w:pPr>
    </w:p>
    <w:p w14:paraId="64C33956" w14:textId="77777777" w:rsidR="008658F6" w:rsidRDefault="003E4FC6" w:rsidP="007A7207">
      <w:pPr>
        <w:spacing w:line="540" w:lineRule="exact"/>
        <w:contextualSpacing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5616BD" w:rsidRPr="005616BD">
        <w:rPr>
          <w:rFonts w:ascii="黑体" w:eastAsia="黑体" w:hAnsi="黑体"/>
          <w:sz w:val="32"/>
          <w:szCs w:val="32"/>
        </w:rPr>
        <w:t>一</w:t>
      </w:r>
      <w:r w:rsidR="005616BD" w:rsidRPr="005616BD">
        <w:rPr>
          <w:rFonts w:ascii="黑体" w:eastAsia="黑体" w:hAnsi="黑体" w:hint="eastAsia"/>
          <w:sz w:val="32"/>
          <w:szCs w:val="32"/>
        </w:rPr>
        <w:t>、</w:t>
      </w:r>
      <w:r w:rsidR="00650146">
        <w:rPr>
          <w:rFonts w:ascii="黑体" w:eastAsia="黑体" w:hAnsi="黑体" w:hint="eastAsia"/>
          <w:sz w:val="32"/>
          <w:szCs w:val="32"/>
        </w:rPr>
        <w:t>拟组建</w:t>
      </w:r>
      <w:proofErr w:type="gramStart"/>
      <w:r w:rsidR="005616BD" w:rsidRPr="00410760">
        <w:rPr>
          <w:rFonts w:ascii="黑体" w:eastAsia="黑体" w:hAnsi="黑体" w:hint="eastAsia"/>
          <w:sz w:val="32"/>
          <w:szCs w:val="32"/>
        </w:rPr>
        <w:t>子基金</w:t>
      </w:r>
      <w:proofErr w:type="gramEnd"/>
      <w:r w:rsidR="005616BD" w:rsidRPr="00410760">
        <w:rPr>
          <w:rFonts w:ascii="黑体" w:eastAsia="黑体" w:hAnsi="黑体" w:hint="eastAsia"/>
          <w:sz w:val="32"/>
          <w:szCs w:val="32"/>
        </w:rPr>
        <w:t>方案</w:t>
      </w:r>
      <w:r w:rsidR="002F1A10">
        <w:rPr>
          <w:rFonts w:ascii="黑体" w:eastAsia="黑体" w:hAnsi="黑体" w:hint="eastAsia"/>
          <w:sz w:val="32"/>
          <w:szCs w:val="32"/>
        </w:rPr>
        <w:t>（核心条款）</w:t>
      </w:r>
    </w:p>
    <w:p w14:paraId="307B80FE" w14:textId="77777777" w:rsidR="005616BD" w:rsidRPr="002564F9" w:rsidRDefault="005616BD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2564F9">
        <w:rPr>
          <w:rFonts w:ascii="仿宋" w:eastAsia="仿宋" w:hAnsi="仿宋" w:hint="eastAsia"/>
          <w:sz w:val="32"/>
          <w:szCs w:val="32"/>
        </w:rPr>
        <w:t>1.基金名称</w:t>
      </w:r>
    </w:p>
    <w:p w14:paraId="0D106791" w14:textId="77777777" w:rsidR="005616BD" w:rsidRPr="002564F9" w:rsidRDefault="005616BD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2564F9">
        <w:rPr>
          <w:rFonts w:ascii="仿宋" w:eastAsia="仿宋" w:hAnsi="仿宋" w:hint="eastAsia"/>
          <w:sz w:val="32"/>
          <w:szCs w:val="32"/>
        </w:rPr>
        <w:t>2.组织形式</w:t>
      </w:r>
    </w:p>
    <w:p w14:paraId="4961F09B" w14:textId="77777777" w:rsidR="00B96E3F" w:rsidRDefault="005616BD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2564F9">
        <w:rPr>
          <w:rFonts w:ascii="仿宋" w:eastAsia="仿宋" w:hAnsi="仿宋" w:hint="eastAsia"/>
          <w:sz w:val="32"/>
          <w:szCs w:val="32"/>
        </w:rPr>
        <w:t>3.</w:t>
      </w:r>
      <w:r w:rsidR="000B62E7">
        <w:rPr>
          <w:rFonts w:ascii="仿宋" w:eastAsia="仿宋" w:hAnsi="仿宋" w:hint="eastAsia"/>
          <w:sz w:val="32"/>
          <w:szCs w:val="32"/>
        </w:rPr>
        <w:t>认缴</w:t>
      </w:r>
      <w:r w:rsidR="00B96E3F">
        <w:rPr>
          <w:rFonts w:ascii="仿宋" w:eastAsia="仿宋" w:hAnsi="仿宋" w:hint="eastAsia"/>
          <w:sz w:val="32"/>
          <w:szCs w:val="32"/>
        </w:rPr>
        <w:t>规模</w:t>
      </w:r>
    </w:p>
    <w:p w14:paraId="4D58365C" w14:textId="77777777" w:rsidR="005616BD" w:rsidRPr="002564F9" w:rsidRDefault="00B96E3F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2564F9" w:rsidRPr="002564F9">
        <w:rPr>
          <w:rFonts w:ascii="仿宋" w:eastAsia="仿宋" w:hAnsi="仿宋" w:hint="eastAsia"/>
          <w:sz w:val="32"/>
          <w:szCs w:val="32"/>
        </w:rPr>
        <w:t>资金</w:t>
      </w:r>
      <w:r w:rsidR="00DE26D4">
        <w:rPr>
          <w:rFonts w:ascii="仿宋" w:eastAsia="仿宋" w:hAnsi="仿宋" w:hint="eastAsia"/>
          <w:sz w:val="32"/>
          <w:szCs w:val="32"/>
        </w:rPr>
        <w:t>拼盘</w:t>
      </w:r>
      <w:r>
        <w:rPr>
          <w:rFonts w:ascii="仿宋" w:eastAsia="仿宋" w:hAnsi="仿宋" w:hint="eastAsia"/>
          <w:sz w:val="32"/>
          <w:szCs w:val="32"/>
        </w:rPr>
        <w:t>及出资</w:t>
      </w:r>
      <w:r w:rsidRPr="002564F9">
        <w:rPr>
          <w:rFonts w:ascii="仿宋" w:eastAsia="仿宋" w:hAnsi="仿宋" w:hint="eastAsia"/>
          <w:sz w:val="32"/>
          <w:szCs w:val="32"/>
        </w:rPr>
        <w:t>计划</w:t>
      </w:r>
    </w:p>
    <w:p w14:paraId="4C2A4F46" w14:textId="77777777" w:rsidR="005616BD" w:rsidRPr="002564F9" w:rsidRDefault="00B96E3F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616BD" w:rsidRPr="002564F9">
        <w:rPr>
          <w:rFonts w:ascii="仿宋" w:eastAsia="仿宋" w:hAnsi="仿宋" w:hint="eastAsia"/>
          <w:sz w:val="32"/>
          <w:szCs w:val="32"/>
        </w:rPr>
        <w:t>.存续期</w:t>
      </w:r>
    </w:p>
    <w:p w14:paraId="0E3000D5" w14:textId="77777777" w:rsidR="00DE26D4" w:rsidRDefault="00B96E3F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5616BD" w:rsidRPr="002564F9">
        <w:rPr>
          <w:rFonts w:ascii="仿宋" w:eastAsia="仿宋" w:hAnsi="仿宋" w:hint="eastAsia"/>
          <w:sz w:val="32"/>
          <w:szCs w:val="32"/>
        </w:rPr>
        <w:t>.</w:t>
      </w:r>
      <w:r w:rsidR="00DE26D4">
        <w:rPr>
          <w:rFonts w:ascii="仿宋" w:eastAsia="仿宋" w:hAnsi="仿宋" w:hint="eastAsia"/>
          <w:sz w:val="32"/>
          <w:szCs w:val="32"/>
        </w:rPr>
        <w:t>投资方向</w:t>
      </w:r>
    </w:p>
    <w:p w14:paraId="629C9B08" w14:textId="77777777" w:rsidR="002564F9" w:rsidRPr="002564F9" w:rsidRDefault="00B96E3F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2564F9" w:rsidRPr="002564F9">
        <w:rPr>
          <w:rFonts w:ascii="仿宋" w:eastAsia="仿宋" w:hAnsi="仿宋" w:hint="eastAsia"/>
          <w:sz w:val="32"/>
          <w:szCs w:val="32"/>
        </w:rPr>
        <w:t>.管理费</w:t>
      </w:r>
    </w:p>
    <w:p w14:paraId="2CF46FD4" w14:textId="77777777" w:rsidR="00E14879" w:rsidRPr="002564F9" w:rsidRDefault="00B96E3F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2564F9" w:rsidRPr="002564F9">
        <w:rPr>
          <w:rFonts w:ascii="仿宋" w:eastAsia="仿宋" w:hAnsi="仿宋" w:hint="eastAsia"/>
          <w:sz w:val="32"/>
          <w:szCs w:val="32"/>
        </w:rPr>
        <w:t>.收益分配</w:t>
      </w:r>
    </w:p>
    <w:p w14:paraId="3872DD66" w14:textId="77777777" w:rsidR="00DE26D4" w:rsidRDefault="00B96E3F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2564F9" w:rsidRPr="002564F9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DE26D4">
        <w:rPr>
          <w:rFonts w:ascii="仿宋" w:eastAsia="仿宋" w:hAnsi="仿宋" w:hint="eastAsia"/>
          <w:sz w:val="32"/>
          <w:szCs w:val="32"/>
        </w:rPr>
        <w:t>返投比例</w:t>
      </w:r>
      <w:proofErr w:type="gramEnd"/>
    </w:p>
    <w:p w14:paraId="29A4738A" w14:textId="77777777" w:rsidR="005616BD" w:rsidRPr="002564F9" w:rsidRDefault="00B96E3F" w:rsidP="000B62E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DE26D4">
        <w:rPr>
          <w:rFonts w:ascii="仿宋" w:eastAsia="仿宋" w:hAnsi="仿宋" w:hint="eastAsia"/>
          <w:sz w:val="32"/>
          <w:szCs w:val="32"/>
        </w:rPr>
        <w:t>.</w:t>
      </w:r>
      <w:r w:rsidR="005616BD" w:rsidRPr="002564F9">
        <w:rPr>
          <w:rFonts w:ascii="仿宋" w:eastAsia="仿宋" w:hAnsi="仿宋" w:hint="eastAsia"/>
          <w:sz w:val="32"/>
          <w:szCs w:val="32"/>
        </w:rPr>
        <w:t>储备</w:t>
      </w:r>
      <w:r w:rsidR="00DE26D4">
        <w:rPr>
          <w:rFonts w:ascii="仿宋" w:eastAsia="仿宋" w:hAnsi="仿宋" w:hint="eastAsia"/>
          <w:sz w:val="32"/>
          <w:szCs w:val="32"/>
        </w:rPr>
        <w:t>项目</w:t>
      </w:r>
      <w:r w:rsidR="005616BD" w:rsidRPr="002564F9">
        <w:rPr>
          <w:rFonts w:ascii="仿宋" w:eastAsia="仿宋" w:hAnsi="仿宋" w:hint="eastAsia"/>
          <w:sz w:val="32"/>
          <w:szCs w:val="32"/>
        </w:rPr>
        <w:t>（</w:t>
      </w:r>
      <w:r w:rsidR="002564F9">
        <w:rPr>
          <w:rFonts w:ascii="仿宋" w:eastAsia="仿宋" w:hAnsi="仿宋" w:hint="eastAsia"/>
          <w:sz w:val="32"/>
          <w:szCs w:val="32"/>
        </w:rPr>
        <w:t>允许不体现</w:t>
      </w:r>
      <w:r w:rsidR="005616BD" w:rsidRPr="002564F9">
        <w:rPr>
          <w:rFonts w:ascii="仿宋" w:eastAsia="仿宋" w:hAnsi="仿宋" w:hint="eastAsia"/>
          <w:sz w:val="32"/>
          <w:szCs w:val="32"/>
        </w:rPr>
        <w:t>项目名称）</w:t>
      </w:r>
    </w:p>
    <w:p w14:paraId="24F134AD" w14:textId="77777777" w:rsidR="005616BD" w:rsidRPr="00410760" w:rsidRDefault="003E4FC6" w:rsidP="002564F9">
      <w:pPr>
        <w:spacing w:line="540" w:lineRule="exact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8658F6">
        <w:rPr>
          <w:rFonts w:ascii="黑体" w:eastAsia="黑体" w:hAnsi="黑体" w:hint="eastAsia"/>
          <w:sz w:val="32"/>
          <w:szCs w:val="32"/>
        </w:rPr>
        <w:t>二</w:t>
      </w:r>
      <w:r w:rsidR="005616BD" w:rsidRPr="00410760">
        <w:rPr>
          <w:rFonts w:ascii="黑体" w:eastAsia="黑体" w:hAnsi="黑体" w:hint="eastAsia"/>
          <w:sz w:val="32"/>
          <w:szCs w:val="32"/>
        </w:rPr>
        <w:t>、</w:t>
      </w:r>
      <w:proofErr w:type="gramStart"/>
      <w:r w:rsidR="005616BD" w:rsidRPr="00410760">
        <w:rPr>
          <w:rFonts w:ascii="黑体" w:eastAsia="黑体" w:hAnsi="黑体"/>
          <w:sz w:val="32"/>
          <w:szCs w:val="32"/>
        </w:rPr>
        <w:t>子基金</w:t>
      </w:r>
      <w:proofErr w:type="gramEnd"/>
      <w:r w:rsidR="008658F6">
        <w:rPr>
          <w:rFonts w:ascii="黑体" w:eastAsia="黑体" w:hAnsi="黑体"/>
          <w:sz w:val="32"/>
          <w:szCs w:val="32"/>
        </w:rPr>
        <w:t>申报</w:t>
      </w:r>
      <w:r w:rsidR="005616BD" w:rsidRPr="00410760">
        <w:rPr>
          <w:rFonts w:ascii="黑体" w:eastAsia="黑体" w:hAnsi="黑体"/>
          <w:sz w:val="32"/>
          <w:szCs w:val="32"/>
        </w:rPr>
        <w:t>管理机构</w:t>
      </w:r>
      <w:r w:rsidR="00D2040A">
        <w:rPr>
          <w:rFonts w:ascii="黑体" w:eastAsia="黑体" w:hAnsi="黑体"/>
          <w:sz w:val="32"/>
          <w:szCs w:val="32"/>
        </w:rPr>
        <w:t>基本</w:t>
      </w:r>
      <w:r w:rsidR="00D2040A">
        <w:rPr>
          <w:rFonts w:ascii="黑体" w:eastAsia="黑体" w:hAnsi="黑体" w:hint="eastAsia"/>
          <w:sz w:val="32"/>
          <w:szCs w:val="32"/>
        </w:rPr>
        <w:t>情况</w:t>
      </w:r>
    </w:p>
    <w:p w14:paraId="547E8585" w14:textId="77777777" w:rsidR="005616BD" w:rsidRPr="00410760" w:rsidRDefault="005616BD" w:rsidP="008658F6">
      <w:pPr>
        <w:spacing w:line="540" w:lineRule="exact"/>
        <w:ind w:firstLineChars="100" w:firstLine="320"/>
        <w:contextualSpacing/>
        <w:rPr>
          <w:rFonts w:ascii="楷体" w:eastAsia="楷体" w:hAnsi="楷体"/>
          <w:sz w:val="32"/>
          <w:szCs w:val="32"/>
        </w:rPr>
      </w:pPr>
      <w:r w:rsidRPr="00410760">
        <w:rPr>
          <w:rFonts w:ascii="楷体" w:eastAsia="楷体" w:hAnsi="楷体" w:hint="eastAsia"/>
          <w:sz w:val="32"/>
          <w:szCs w:val="32"/>
        </w:rPr>
        <w:t>（一）管理机构的基本情况</w:t>
      </w:r>
    </w:p>
    <w:p w14:paraId="14D533C2" w14:textId="77777777" w:rsidR="005616BD" w:rsidRDefault="005616BD" w:rsidP="002564F9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1.基本概况：机构名称、品牌影响力、历史沿革等基本信息</w:t>
      </w:r>
    </w:p>
    <w:p w14:paraId="522F574B" w14:textId="77777777" w:rsidR="00D5387B" w:rsidRDefault="005616BD" w:rsidP="008B5C5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5387B">
        <w:rPr>
          <w:rFonts w:ascii="仿宋" w:eastAsia="仿宋" w:hAnsi="仿宋" w:hint="eastAsia"/>
          <w:sz w:val="32"/>
          <w:szCs w:val="32"/>
        </w:rPr>
        <w:t>股东具有较强背景，或行业龙头地位信息</w:t>
      </w:r>
    </w:p>
    <w:p w14:paraId="7D34AC76" w14:textId="77777777" w:rsidR="005616BD" w:rsidRDefault="00D5387B" w:rsidP="008B5C57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5616BD">
        <w:rPr>
          <w:rFonts w:ascii="仿宋" w:eastAsia="仿宋" w:hAnsi="仿宋" w:hint="eastAsia"/>
          <w:sz w:val="32"/>
          <w:szCs w:val="32"/>
        </w:rPr>
        <w:t>组织架构及人员配置情况</w:t>
      </w:r>
    </w:p>
    <w:p w14:paraId="68C9315C" w14:textId="77777777" w:rsidR="00D2040A" w:rsidRPr="00410760" w:rsidRDefault="00D2040A" w:rsidP="00D2040A">
      <w:pPr>
        <w:spacing w:line="540" w:lineRule="exact"/>
        <w:ind w:firstLineChars="100" w:firstLine="320"/>
        <w:contextualSpacing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（二）拟组建</w:t>
      </w:r>
      <w:proofErr w:type="gramStart"/>
      <w:r w:rsidRPr="00410760">
        <w:rPr>
          <w:rFonts w:ascii="楷体" w:eastAsia="楷体" w:hAnsi="楷体" w:hint="eastAsia"/>
          <w:sz w:val="32"/>
          <w:szCs w:val="32"/>
        </w:rPr>
        <w:t>子基金</w:t>
      </w:r>
      <w:proofErr w:type="gramEnd"/>
      <w:r w:rsidRPr="00410760">
        <w:rPr>
          <w:rFonts w:ascii="楷体" w:eastAsia="楷体" w:hAnsi="楷体" w:hint="eastAsia"/>
          <w:sz w:val="32"/>
          <w:szCs w:val="32"/>
        </w:rPr>
        <w:t>的投资管理团队情况</w:t>
      </w:r>
    </w:p>
    <w:p w14:paraId="0977986D" w14:textId="77777777" w:rsidR="00D2040A" w:rsidRDefault="00D2040A" w:rsidP="00D2040A">
      <w:pPr>
        <w:spacing w:line="54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1.投资管理团队组织架构</w:t>
      </w:r>
    </w:p>
    <w:p w14:paraId="4C1F46B1" w14:textId="77777777" w:rsidR="00D2040A" w:rsidRDefault="00D2040A" w:rsidP="00D2040A">
      <w:pPr>
        <w:spacing w:line="54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2.主要投资管理团队</w:t>
      </w:r>
    </w:p>
    <w:p w14:paraId="66E7DDDF" w14:textId="77777777" w:rsidR="00D2040A" w:rsidRDefault="00D2040A" w:rsidP="00D2040A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（1）主要团队成员简介（包括但不限于成员姓名、工作履历、从业资格、投资案例等）</w:t>
      </w:r>
    </w:p>
    <w:p w14:paraId="6837B197" w14:textId="77777777" w:rsidR="00D2040A" w:rsidRDefault="00D2040A" w:rsidP="00D2040A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（2）团队成员兼职情况（全职比例、主要成员正在管理其他基金的情况、主要成员在拟设</w:t>
      </w:r>
      <w:proofErr w:type="gramStart"/>
      <w:r>
        <w:rPr>
          <w:rFonts w:ascii="仿宋" w:eastAsia="仿宋" w:hAnsi="仿宋" w:hint="eastAsia"/>
          <w:sz w:val="32"/>
          <w:szCs w:val="32"/>
        </w:rPr>
        <w:t>子基金</w:t>
      </w:r>
      <w:proofErr w:type="gramEnd"/>
      <w:r>
        <w:rPr>
          <w:rFonts w:ascii="仿宋" w:eastAsia="仿宋" w:hAnsi="仿宋" w:hint="eastAsia"/>
          <w:sz w:val="32"/>
          <w:szCs w:val="32"/>
        </w:rPr>
        <w:t>投入时间比例等）</w:t>
      </w:r>
    </w:p>
    <w:p w14:paraId="3BA4D82E" w14:textId="77777777" w:rsidR="005616BD" w:rsidRPr="00410760" w:rsidRDefault="00E66648" w:rsidP="008658F6">
      <w:pPr>
        <w:spacing w:line="540" w:lineRule="exact"/>
        <w:ind w:firstLineChars="100" w:firstLine="320"/>
        <w:contextualSpacing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</w:t>
      </w:r>
      <w:r w:rsidR="005616BD" w:rsidRPr="00410760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管理机构的</w:t>
      </w:r>
      <w:r w:rsidR="00E10660">
        <w:rPr>
          <w:rFonts w:ascii="楷体" w:eastAsia="楷体" w:hAnsi="楷体" w:hint="eastAsia"/>
          <w:sz w:val="32"/>
          <w:szCs w:val="32"/>
        </w:rPr>
        <w:t>过往</w:t>
      </w:r>
      <w:r w:rsidR="005616BD" w:rsidRPr="00410760">
        <w:rPr>
          <w:rFonts w:ascii="楷体" w:eastAsia="楷体" w:hAnsi="楷体" w:hint="eastAsia"/>
          <w:sz w:val="32"/>
          <w:szCs w:val="32"/>
        </w:rPr>
        <w:t>经营</w:t>
      </w:r>
      <w:r w:rsidR="00E10660">
        <w:rPr>
          <w:rFonts w:ascii="楷体" w:eastAsia="楷体" w:hAnsi="楷体" w:hint="eastAsia"/>
          <w:sz w:val="32"/>
          <w:szCs w:val="32"/>
        </w:rPr>
        <w:t>业绩</w:t>
      </w:r>
      <w:r w:rsidR="005616BD" w:rsidRPr="00410760">
        <w:rPr>
          <w:rFonts w:ascii="楷体" w:eastAsia="楷体" w:hAnsi="楷体" w:hint="eastAsia"/>
          <w:sz w:val="32"/>
          <w:szCs w:val="32"/>
        </w:rPr>
        <w:t>情况</w:t>
      </w:r>
    </w:p>
    <w:p w14:paraId="3E062CE2" w14:textId="77777777" w:rsidR="005616BD" w:rsidRDefault="005616BD" w:rsidP="002564F9">
      <w:pPr>
        <w:spacing w:line="540" w:lineRule="exact"/>
        <w:ind w:firstLine="66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1.管理</w:t>
      </w:r>
      <w:r w:rsidR="00F725DB">
        <w:rPr>
          <w:rFonts w:ascii="仿宋" w:eastAsia="仿宋" w:hAnsi="仿宋" w:hint="eastAsia"/>
          <w:sz w:val="32"/>
          <w:szCs w:val="32"/>
        </w:rPr>
        <w:t>过的基金</w:t>
      </w:r>
      <w:r>
        <w:rPr>
          <w:rFonts w:ascii="仿宋" w:eastAsia="仿宋" w:hAnsi="仿宋" w:hint="eastAsia"/>
          <w:sz w:val="32"/>
          <w:szCs w:val="32"/>
        </w:rPr>
        <w:t>投资偏好</w:t>
      </w:r>
      <w:r w:rsidR="002C5EBC">
        <w:rPr>
          <w:rFonts w:ascii="仿宋" w:eastAsia="仿宋" w:hAnsi="仿宋" w:hint="eastAsia"/>
          <w:sz w:val="32"/>
          <w:szCs w:val="32"/>
        </w:rPr>
        <w:t>，包括但不限于</w:t>
      </w:r>
      <w:r w:rsidR="009A21E0">
        <w:rPr>
          <w:rFonts w:ascii="仿宋" w:eastAsia="仿宋" w:hAnsi="仿宋" w:hint="eastAsia"/>
          <w:sz w:val="32"/>
          <w:szCs w:val="32"/>
        </w:rPr>
        <w:t>行业领域、规模、阶段</w:t>
      </w:r>
      <w:r>
        <w:rPr>
          <w:rFonts w:ascii="仿宋" w:eastAsia="仿宋" w:hAnsi="仿宋" w:hint="eastAsia"/>
          <w:sz w:val="32"/>
          <w:szCs w:val="32"/>
        </w:rPr>
        <w:t>等</w:t>
      </w:r>
    </w:p>
    <w:p w14:paraId="0DF4C195" w14:textId="77777777" w:rsidR="005616BD" w:rsidRDefault="005616BD" w:rsidP="002564F9">
      <w:pPr>
        <w:spacing w:line="540" w:lineRule="exact"/>
        <w:ind w:firstLine="66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2.管理</w:t>
      </w:r>
      <w:r w:rsidR="00F725DB">
        <w:rPr>
          <w:rFonts w:ascii="仿宋" w:eastAsia="仿宋" w:hAnsi="仿宋"/>
          <w:sz w:val="32"/>
          <w:szCs w:val="32"/>
        </w:rPr>
        <w:t>过的基金</w:t>
      </w:r>
      <w:r>
        <w:rPr>
          <w:rFonts w:ascii="仿宋" w:eastAsia="仿宋" w:hAnsi="仿宋"/>
          <w:sz w:val="32"/>
          <w:szCs w:val="32"/>
        </w:rPr>
        <w:t>业绩</w:t>
      </w:r>
    </w:p>
    <w:p w14:paraId="01B31EB0" w14:textId="3F59BEB6" w:rsidR="000A2CEB" w:rsidRPr="00F05802" w:rsidRDefault="005616BD" w:rsidP="000A2CEB">
      <w:pPr>
        <w:spacing w:line="54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 w:rsidRPr="00F05802">
        <w:rPr>
          <w:rFonts w:ascii="仿宋" w:eastAsia="仿宋" w:hAnsi="仿宋" w:hint="eastAsia"/>
          <w:sz w:val="32"/>
          <w:szCs w:val="32"/>
        </w:rPr>
        <w:t>（1）</w:t>
      </w:r>
      <w:r w:rsidR="00E261B6" w:rsidRPr="00F05802">
        <w:rPr>
          <w:rFonts w:ascii="仿宋" w:eastAsia="仿宋" w:hAnsi="仿宋" w:hint="eastAsia"/>
          <w:sz w:val="32"/>
          <w:szCs w:val="32"/>
        </w:rPr>
        <w:t>管理的经中国证券投资基金业协会备案的私募投资基金不少于</w:t>
      </w:r>
      <w:r w:rsidR="00DC65B6" w:rsidRPr="00F05802">
        <w:rPr>
          <w:rFonts w:ascii="仿宋" w:eastAsia="仿宋" w:hAnsi="仿宋" w:hint="eastAsia"/>
          <w:sz w:val="32"/>
          <w:szCs w:val="32"/>
        </w:rPr>
        <w:t>15</w:t>
      </w:r>
      <w:r w:rsidR="00E261B6" w:rsidRPr="00F05802">
        <w:rPr>
          <w:rFonts w:ascii="仿宋" w:eastAsia="仿宋" w:hAnsi="仿宋" w:hint="eastAsia"/>
          <w:sz w:val="32"/>
          <w:szCs w:val="32"/>
        </w:rPr>
        <w:t>支，基金资产实缴规模不低于1000亿元</w:t>
      </w:r>
      <w:r w:rsidR="00F05802">
        <w:rPr>
          <w:rFonts w:ascii="仿宋" w:eastAsia="仿宋" w:hAnsi="仿宋" w:hint="eastAsia"/>
          <w:sz w:val="32"/>
          <w:szCs w:val="32"/>
        </w:rPr>
        <w:t>。请</w:t>
      </w:r>
      <w:r w:rsidR="0046674C">
        <w:rPr>
          <w:rFonts w:ascii="仿宋" w:eastAsia="仿宋" w:hAnsi="仿宋" w:hint="eastAsia"/>
          <w:sz w:val="32"/>
          <w:szCs w:val="32"/>
        </w:rPr>
        <w:t>提供</w:t>
      </w:r>
      <w:r w:rsidR="00F05802" w:rsidRPr="00F05802">
        <w:rPr>
          <w:rFonts w:ascii="仿宋" w:eastAsia="仿宋" w:hAnsi="仿宋" w:hint="eastAsia"/>
          <w:sz w:val="32"/>
          <w:szCs w:val="32"/>
        </w:rPr>
        <w:t>相关证明</w:t>
      </w:r>
      <w:r w:rsidR="00F05802">
        <w:rPr>
          <w:rFonts w:ascii="仿宋" w:eastAsia="仿宋" w:hAnsi="仿宋" w:hint="eastAsia"/>
          <w:sz w:val="32"/>
          <w:szCs w:val="32"/>
        </w:rPr>
        <w:t>，并提供</w:t>
      </w:r>
      <w:r w:rsidR="009D551A">
        <w:rPr>
          <w:rFonts w:ascii="仿宋" w:eastAsia="仿宋" w:hAnsi="仿宋" w:hint="eastAsia"/>
          <w:sz w:val="32"/>
          <w:szCs w:val="32"/>
        </w:rPr>
        <w:t>管理机构</w:t>
      </w:r>
      <w:r w:rsidR="00F05802">
        <w:rPr>
          <w:rFonts w:ascii="仿宋" w:eastAsia="仿宋" w:hAnsi="仿宋" w:hint="eastAsia"/>
          <w:sz w:val="32"/>
          <w:szCs w:val="32"/>
        </w:rPr>
        <w:t>在管</w:t>
      </w:r>
      <w:r w:rsidR="00DA0F0F">
        <w:rPr>
          <w:rFonts w:ascii="仿宋" w:eastAsia="仿宋" w:hAnsi="仿宋" w:hint="eastAsia"/>
          <w:sz w:val="32"/>
          <w:szCs w:val="32"/>
        </w:rPr>
        <w:t>的不少于3支</w:t>
      </w:r>
      <w:r w:rsidR="000D4F2A">
        <w:rPr>
          <w:rFonts w:ascii="仿宋" w:eastAsia="仿宋" w:hAnsi="仿宋" w:hint="eastAsia"/>
          <w:sz w:val="32"/>
          <w:szCs w:val="32"/>
        </w:rPr>
        <w:t>私募投资基金</w:t>
      </w:r>
      <w:r w:rsidR="00DA0F0F">
        <w:rPr>
          <w:rFonts w:ascii="仿宋" w:eastAsia="仿宋" w:hAnsi="仿宋" w:hint="eastAsia"/>
          <w:sz w:val="32"/>
          <w:szCs w:val="32"/>
        </w:rPr>
        <w:t>的</w:t>
      </w:r>
      <w:r w:rsidR="00F05802">
        <w:rPr>
          <w:rFonts w:ascii="仿宋" w:eastAsia="仿宋" w:hAnsi="仿宋" w:hint="eastAsia"/>
          <w:sz w:val="32"/>
          <w:szCs w:val="32"/>
        </w:rPr>
        <w:t>案例</w:t>
      </w:r>
      <w:r w:rsidR="00DA0F0F">
        <w:rPr>
          <w:rFonts w:ascii="仿宋" w:eastAsia="仿宋" w:hAnsi="仿宋" w:hint="eastAsia"/>
          <w:sz w:val="32"/>
          <w:szCs w:val="32"/>
        </w:rPr>
        <w:t>概况</w:t>
      </w:r>
      <w:r w:rsidR="00F05802">
        <w:rPr>
          <w:rFonts w:ascii="仿宋" w:eastAsia="仿宋" w:hAnsi="仿宋" w:hint="eastAsia"/>
          <w:sz w:val="32"/>
          <w:szCs w:val="32"/>
        </w:rPr>
        <w:t>，</w:t>
      </w:r>
      <w:r w:rsidR="00E261B6" w:rsidRPr="00F05802">
        <w:rPr>
          <w:rFonts w:ascii="仿宋" w:eastAsia="仿宋" w:hAnsi="仿宋" w:hint="eastAsia"/>
          <w:sz w:val="32"/>
          <w:szCs w:val="32"/>
        </w:rPr>
        <w:t>案例概况包括基金名称、认缴规模、实缴规模、</w:t>
      </w:r>
      <w:proofErr w:type="gramStart"/>
      <w:r w:rsidR="00876A4E" w:rsidRPr="00F05802">
        <w:rPr>
          <w:rFonts w:ascii="仿宋" w:eastAsia="仿宋" w:hAnsi="仿宋" w:hint="eastAsia"/>
          <w:sz w:val="32"/>
          <w:szCs w:val="32"/>
        </w:rPr>
        <w:t>中基协</w:t>
      </w:r>
      <w:r w:rsidR="00233878" w:rsidRPr="00F05802">
        <w:rPr>
          <w:rFonts w:ascii="仿宋" w:eastAsia="仿宋" w:hAnsi="仿宋" w:hint="eastAsia"/>
          <w:sz w:val="32"/>
          <w:szCs w:val="32"/>
        </w:rPr>
        <w:t>备案</w:t>
      </w:r>
      <w:proofErr w:type="gramEnd"/>
      <w:r w:rsidR="00233878" w:rsidRPr="00F05802">
        <w:rPr>
          <w:rFonts w:ascii="仿宋" w:eastAsia="仿宋" w:hAnsi="仿宋" w:hint="eastAsia"/>
          <w:sz w:val="32"/>
          <w:szCs w:val="32"/>
        </w:rPr>
        <w:t>编码、组织形式、</w:t>
      </w:r>
      <w:r w:rsidR="00E261B6" w:rsidRPr="00F05802">
        <w:rPr>
          <w:rFonts w:ascii="仿宋" w:eastAsia="仿宋" w:hAnsi="仿宋" w:hint="eastAsia"/>
          <w:sz w:val="32"/>
          <w:szCs w:val="32"/>
        </w:rPr>
        <w:t>主要出资人及投资进度等</w:t>
      </w:r>
    </w:p>
    <w:p w14:paraId="4FAD0A32" w14:textId="268A54FB" w:rsidR="00873EB5" w:rsidRPr="00F05802" w:rsidRDefault="00235083" w:rsidP="000A2CEB">
      <w:pPr>
        <w:spacing w:line="54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 w:rsidRPr="00F05802">
        <w:rPr>
          <w:rFonts w:ascii="仿宋" w:eastAsia="仿宋" w:hAnsi="仿宋" w:hint="eastAsia"/>
          <w:sz w:val="32"/>
          <w:szCs w:val="32"/>
        </w:rPr>
        <w:t>（2</w:t>
      </w:r>
      <w:r w:rsidR="008658F6" w:rsidRPr="00F05802">
        <w:rPr>
          <w:rFonts w:ascii="仿宋" w:eastAsia="仿宋" w:hAnsi="仿宋" w:hint="eastAsia"/>
          <w:sz w:val="32"/>
          <w:szCs w:val="32"/>
        </w:rPr>
        <w:t>）</w:t>
      </w:r>
      <w:r w:rsidR="00E261B6" w:rsidRPr="00F05802">
        <w:rPr>
          <w:rFonts w:ascii="仿宋" w:eastAsia="仿宋" w:hAnsi="仿宋" w:hint="eastAsia"/>
          <w:sz w:val="32"/>
          <w:szCs w:val="32"/>
        </w:rPr>
        <w:t>（与前述（1）可重合）</w:t>
      </w:r>
      <w:r w:rsidR="00873EB5" w:rsidRPr="00F05802">
        <w:rPr>
          <w:rFonts w:ascii="仿宋" w:eastAsia="仿宋" w:hAnsi="仿宋" w:hint="eastAsia"/>
          <w:sz w:val="32"/>
          <w:szCs w:val="32"/>
        </w:rPr>
        <w:t>管理过的</w:t>
      </w:r>
      <w:r w:rsidR="000B39C9" w:rsidRPr="00F05802">
        <w:rPr>
          <w:rFonts w:ascii="仿宋" w:eastAsia="仿宋" w:hAnsi="仿宋" w:hint="eastAsia"/>
          <w:sz w:val="32"/>
          <w:szCs w:val="32"/>
        </w:rPr>
        <w:t>由国家级或省级政府出资的基金</w:t>
      </w:r>
      <w:r w:rsidR="001F2160" w:rsidRPr="00F05802">
        <w:rPr>
          <w:rFonts w:ascii="仿宋" w:eastAsia="仿宋" w:hAnsi="仿宋" w:hint="eastAsia"/>
          <w:sz w:val="32"/>
          <w:szCs w:val="32"/>
        </w:rPr>
        <w:t>不</w:t>
      </w:r>
      <w:r w:rsidR="0046674C">
        <w:rPr>
          <w:rFonts w:ascii="仿宋" w:eastAsia="仿宋" w:hAnsi="仿宋" w:hint="eastAsia"/>
          <w:sz w:val="32"/>
          <w:szCs w:val="32"/>
        </w:rPr>
        <w:t>少</w:t>
      </w:r>
      <w:r w:rsidR="001F2160" w:rsidRPr="00F05802">
        <w:rPr>
          <w:rFonts w:ascii="仿宋" w:eastAsia="仿宋" w:hAnsi="仿宋" w:hint="eastAsia"/>
          <w:sz w:val="32"/>
          <w:szCs w:val="32"/>
        </w:rPr>
        <w:t>于</w:t>
      </w:r>
      <w:r w:rsidR="000B39C9" w:rsidRPr="00F05802">
        <w:rPr>
          <w:rFonts w:ascii="仿宋" w:eastAsia="仿宋" w:hAnsi="仿宋" w:hint="eastAsia"/>
          <w:sz w:val="32"/>
          <w:szCs w:val="32"/>
        </w:rPr>
        <w:t>5</w:t>
      </w:r>
      <w:r w:rsidR="001F2160" w:rsidRPr="00F05802">
        <w:rPr>
          <w:rFonts w:ascii="仿宋" w:eastAsia="仿宋" w:hAnsi="仿宋" w:hint="eastAsia"/>
          <w:sz w:val="32"/>
          <w:szCs w:val="32"/>
        </w:rPr>
        <w:t>支</w:t>
      </w:r>
      <w:r w:rsidR="00F05802">
        <w:rPr>
          <w:rFonts w:ascii="仿宋" w:eastAsia="仿宋" w:hAnsi="仿宋" w:hint="eastAsia"/>
          <w:sz w:val="32"/>
          <w:szCs w:val="32"/>
        </w:rPr>
        <w:t>。请</w:t>
      </w:r>
      <w:r w:rsidR="0046674C">
        <w:rPr>
          <w:rFonts w:ascii="仿宋" w:eastAsia="仿宋" w:hAnsi="仿宋" w:hint="eastAsia"/>
          <w:sz w:val="32"/>
          <w:szCs w:val="32"/>
        </w:rPr>
        <w:t>提供</w:t>
      </w:r>
      <w:r w:rsidR="00F05802" w:rsidRPr="00F05802">
        <w:rPr>
          <w:rFonts w:ascii="仿宋" w:eastAsia="仿宋" w:hAnsi="仿宋" w:hint="eastAsia"/>
          <w:sz w:val="32"/>
          <w:szCs w:val="32"/>
        </w:rPr>
        <w:t>相关证明</w:t>
      </w:r>
      <w:r w:rsidR="00F05802">
        <w:rPr>
          <w:rFonts w:ascii="仿宋" w:eastAsia="仿宋" w:hAnsi="仿宋" w:hint="eastAsia"/>
          <w:sz w:val="32"/>
          <w:szCs w:val="32"/>
        </w:rPr>
        <w:t>，并提供</w:t>
      </w:r>
      <w:r w:rsidR="0091563D">
        <w:rPr>
          <w:rFonts w:ascii="仿宋" w:eastAsia="仿宋" w:hAnsi="仿宋" w:hint="eastAsia"/>
          <w:sz w:val="32"/>
          <w:szCs w:val="32"/>
        </w:rPr>
        <w:t>管理机构</w:t>
      </w:r>
      <w:r w:rsidR="00F05802">
        <w:rPr>
          <w:rFonts w:ascii="仿宋" w:eastAsia="仿宋" w:hAnsi="仿宋" w:hint="eastAsia"/>
          <w:sz w:val="32"/>
          <w:szCs w:val="32"/>
        </w:rPr>
        <w:t>在管</w:t>
      </w:r>
      <w:r w:rsidR="0091563D">
        <w:rPr>
          <w:rFonts w:ascii="仿宋" w:eastAsia="仿宋" w:hAnsi="仿宋" w:hint="eastAsia"/>
          <w:sz w:val="32"/>
          <w:szCs w:val="32"/>
        </w:rPr>
        <w:t>的</w:t>
      </w:r>
      <w:r w:rsidR="007E4417">
        <w:rPr>
          <w:rFonts w:ascii="仿宋" w:eastAsia="仿宋" w:hAnsi="仿宋" w:hint="eastAsia"/>
          <w:sz w:val="32"/>
          <w:szCs w:val="32"/>
        </w:rPr>
        <w:t>不少于1支</w:t>
      </w:r>
      <w:r w:rsidR="0091563D">
        <w:rPr>
          <w:rFonts w:ascii="仿宋" w:eastAsia="仿宋" w:hAnsi="仿宋" w:hint="eastAsia"/>
          <w:sz w:val="32"/>
          <w:szCs w:val="32"/>
        </w:rPr>
        <w:t>该等类型的基金</w:t>
      </w:r>
      <w:r w:rsidR="00F05802">
        <w:rPr>
          <w:rFonts w:ascii="仿宋" w:eastAsia="仿宋" w:hAnsi="仿宋" w:hint="eastAsia"/>
          <w:sz w:val="32"/>
          <w:szCs w:val="32"/>
        </w:rPr>
        <w:t>案例</w:t>
      </w:r>
      <w:r w:rsidR="007E4417">
        <w:rPr>
          <w:rFonts w:ascii="仿宋" w:eastAsia="仿宋" w:hAnsi="仿宋" w:hint="eastAsia"/>
          <w:sz w:val="32"/>
          <w:szCs w:val="32"/>
        </w:rPr>
        <w:t>概况</w:t>
      </w:r>
      <w:r w:rsidR="00F05802">
        <w:rPr>
          <w:rFonts w:ascii="仿宋" w:eastAsia="仿宋" w:hAnsi="仿宋" w:hint="eastAsia"/>
          <w:sz w:val="32"/>
          <w:szCs w:val="32"/>
        </w:rPr>
        <w:t>，</w:t>
      </w:r>
      <w:r w:rsidR="001F2160" w:rsidRPr="00F05802">
        <w:rPr>
          <w:rFonts w:ascii="仿宋" w:eastAsia="仿宋" w:hAnsi="仿宋" w:hint="eastAsia"/>
          <w:sz w:val="32"/>
          <w:szCs w:val="32"/>
        </w:rPr>
        <w:t>案例概况</w:t>
      </w:r>
      <w:r w:rsidR="00873EB5" w:rsidRPr="00F05802">
        <w:rPr>
          <w:rFonts w:ascii="仿宋" w:eastAsia="仿宋" w:hAnsi="仿宋" w:hint="eastAsia"/>
          <w:sz w:val="32"/>
          <w:szCs w:val="32"/>
        </w:rPr>
        <w:t>包括基金</w:t>
      </w:r>
      <w:r w:rsidR="001F2160" w:rsidRPr="00F05802">
        <w:rPr>
          <w:rFonts w:ascii="仿宋" w:eastAsia="仿宋" w:hAnsi="仿宋" w:hint="eastAsia"/>
          <w:sz w:val="32"/>
          <w:szCs w:val="32"/>
        </w:rPr>
        <w:t>名称、</w:t>
      </w:r>
      <w:r w:rsidR="00873EB5" w:rsidRPr="00F05802">
        <w:rPr>
          <w:rFonts w:ascii="仿宋" w:eastAsia="仿宋" w:hAnsi="仿宋" w:hint="eastAsia"/>
          <w:sz w:val="32"/>
          <w:szCs w:val="32"/>
        </w:rPr>
        <w:t>认缴规模、实缴规模、主要出资人及投资进度等</w:t>
      </w:r>
    </w:p>
    <w:p w14:paraId="3C6D0C37" w14:textId="2B2A7EC6" w:rsidR="00235083" w:rsidRDefault="00235083" w:rsidP="008C38DB">
      <w:pPr>
        <w:spacing w:line="54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022F5B">
        <w:rPr>
          <w:rFonts w:ascii="仿宋" w:eastAsia="仿宋" w:hAnsi="仿宋" w:hint="eastAsia"/>
          <w:sz w:val="32"/>
          <w:szCs w:val="32"/>
        </w:rPr>
        <w:t>在管基金</w:t>
      </w:r>
      <w:r w:rsidR="00BF0988">
        <w:rPr>
          <w:rFonts w:ascii="仿宋" w:eastAsia="仿宋" w:hAnsi="仿宋" w:hint="eastAsia"/>
          <w:sz w:val="32"/>
          <w:szCs w:val="32"/>
        </w:rPr>
        <w:t>所投</w:t>
      </w:r>
      <w:r w:rsidR="004445AE">
        <w:rPr>
          <w:rFonts w:ascii="仿宋" w:eastAsia="仿宋" w:hAnsi="仿宋" w:hint="eastAsia"/>
          <w:sz w:val="32"/>
          <w:szCs w:val="32"/>
        </w:rPr>
        <w:t>企业</w:t>
      </w:r>
      <w:r w:rsidR="00BF0988">
        <w:rPr>
          <w:rFonts w:ascii="仿宋" w:eastAsia="仿宋" w:hAnsi="仿宋" w:hint="eastAsia"/>
          <w:sz w:val="32"/>
          <w:szCs w:val="32"/>
        </w:rPr>
        <w:t>情况</w:t>
      </w:r>
    </w:p>
    <w:p w14:paraId="3E7A619D" w14:textId="137C3E83" w:rsidR="00235083" w:rsidRPr="00F05802" w:rsidRDefault="00235083" w:rsidP="002564F9">
      <w:pPr>
        <w:spacing w:line="54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 w:rsidRPr="00F05802">
        <w:rPr>
          <w:rFonts w:ascii="仿宋" w:eastAsia="仿宋" w:hAnsi="仿宋" w:hint="eastAsia"/>
          <w:sz w:val="32"/>
          <w:szCs w:val="32"/>
        </w:rPr>
        <w:t>（1）</w:t>
      </w:r>
      <w:r w:rsidR="0036321F">
        <w:rPr>
          <w:rFonts w:ascii="仿宋" w:eastAsia="仿宋" w:hAnsi="仿宋" w:hint="eastAsia"/>
          <w:sz w:val="32"/>
          <w:szCs w:val="32"/>
        </w:rPr>
        <w:t>管理机构</w:t>
      </w:r>
      <w:r w:rsidR="00022F5B">
        <w:rPr>
          <w:rFonts w:ascii="仿宋" w:eastAsia="仿宋" w:hAnsi="仿宋" w:hint="eastAsia"/>
          <w:sz w:val="32"/>
          <w:szCs w:val="32"/>
        </w:rPr>
        <w:t>在管基金</w:t>
      </w:r>
      <w:r w:rsidR="000B5C60" w:rsidRPr="00F05802">
        <w:rPr>
          <w:rFonts w:ascii="仿宋" w:eastAsia="仿宋" w:hAnsi="仿宋" w:hint="eastAsia"/>
          <w:sz w:val="32"/>
          <w:szCs w:val="32"/>
        </w:rPr>
        <w:t>所投</w:t>
      </w:r>
      <w:r w:rsidR="00F12EA4" w:rsidRPr="00F05802">
        <w:rPr>
          <w:rFonts w:ascii="仿宋" w:eastAsia="仿宋" w:hAnsi="仿宋" w:hint="eastAsia"/>
          <w:sz w:val="32"/>
          <w:szCs w:val="32"/>
        </w:rPr>
        <w:t>企业</w:t>
      </w:r>
      <w:r w:rsidR="00E14879" w:rsidRPr="00F05802">
        <w:rPr>
          <w:rFonts w:ascii="仿宋" w:eastAsia="仿宋" w:hAnsi="仿宋" w:hint="eastAsia"/>
          <w:sz w:val="32"/>
          <w:szCs w:val="32"/>
        </w:rPr>
        <w:t>处于拟组建</w:t>
      </w:r>
      <w:r w:rsidR="000B5C60" w:rsidRPr="00F05802">
        <w:rPr>
          <w:rFonts w:ascii="仿宋" w:eastAsia="仿宋" w:hAnsi="仿宋" w:hint="eastAsia"/>
          <w:sz w:val="32"/>
          <w:szCs w:val="32"/>
        </w:rPr>
        <w:t>子</w:t>
      </w:r>
      <w:r w:rsidR="00E14879" w:rsidRPr="00F05802">
        <w:rPr>
          <w:rFonts w:ascii="仿宋" w:eastAsia="仿宋" w:hAnsi="仿宋" w:hint="eastAsia"/>
          <w:sz w:val="32"/>
          <w:szCs w:val="32"/>
        </w:rPr>
        <w:t>基金主投领域</w:t>
      </w:r>
      <w:r w:rsidR="00AF62E0" w:rsidRPr="00F05802">
        <w:rPr>
          <w:rFonts w:ascii="仿宋" w:eastAsia="仿宋" w:hAnsi="仿宋" w:hint="eastAsia"/>
          <w:sz w:val="32"/>
          <w:szCs w:val="32"/>
        </w:rPr>
        <w:t>的成功案例不</w:t>
      </w:r>
      <w:r w:rsidR="0046674C">
        <w:rPr>
          <w:rFonts w:ascii="仿宋" w:eastAsia="仿宋" w:hAnsi="仿宋" w:hint="eastAsia"/>
          <w:sz w:val="32"/>
          <w:szCs w:val="32"/>
        </w:rPr>
        <w:t>少</w:t>
      </w:r>
      <w:r w:rsidR="00AF62E0" w:rsidRPr="00F05802">
        <w:rPr>
          <w:rFonts w:ascii="仿宋" w:eastAsia="仿宋" w:hAnsi="仿宋" w:hint="eastAsia"/>
          <w:sz w:val="32"/>
          <w:szCs w:val="32"/>
        </w:rPr>
        <w:t>于</w:t>
      </w:r>
      <w:r w:rsidR="00DC65B6" w:rsidRPr="00F05802">
        <w:rPr>
          <w:rFonts w:ascii="仿宋" w:eastAsia="仿宋" w:hAnsi="仿宋" w:hint="eastAsia"/>
          <w:sz w:val="32"/>
          <w:szCs w:val="32"/>
        </w:rPr>
        <w:t>50</w:t>
      </w:r>
      <w:r w:rsidR="00AF62E0" w:rsidRPr="00F05802">
        <w:rPr>
          <w:rFonts w:ascii="仿宋" w:eastAsia="仿宋" w:hAnsi="仿宋" w:hint="eastAsia"/>
          <w:sz w:val="32"/>
          <w:szCs w:val="32"/>
        </w:rPr>
        <w:t>例</w:t>
      </w:r>
      <w:r w:rsidRPr="00F05802">
        <w:rPr>
          <w:rFonts w:ascii="仿宋" w:eastAsia="仿宋" w:hAnsi="仿宋" w:hint="eastAsia"/>
          <w:sz w:val="32"/>
          <w:szCs w:val="32"/>
        </w:rPr>
        <w:t>，</w:t>
      </w:r>
      <w:r w:rsidR="007C2C72" w:rsidRPr="00F05802">
        <w:rPr>
          <w:rFonts w:ascii="仿宋" w:eastAsia="仿宋" w:hAnsi="仿宋" w:hint="eastAsia"/>
          <w:sz w:val="32"/>
          <w:szCs w:val="32"/>
        </w:rPr>
        <w:t>投资金额</w:t>
      </w:r>
      <w:bookmarkStart w:id="0" w:name="_GoBack"/>
      <w:bookmarkEnd w:id="0"/>
      <w:r w:rsidR="007C2C72" w:rsidRPr="00F05802">
        <w:rPr>
          <w:rFonts w:ascii="仿宋" w:eastAsia="仿宋" w:hAnsi="仿宋" w:hint="eastAsia"/>
          <w:sz w:val="32"/>
          <w:szCs w:val="32"/>
        </w:rPr>
        <w:t>累计不低于100亿元（或等值货币）</w:t>
      </w:r>
      <w:r w:rsidR="00F05802">
        <w:rPr>
          <w:rFonts w:ascii="仿宋" w:eastAsia="仿宋" w:hAnsi="仿宋" w:hint="eastAsia"/>
          <w:sz w:val="32"/>
          <w:szCs w:val="32"/>
        </w:rPr>
        <w:t>。请</w:t>
      </w:r>
      <w:r w:rsidR="0046674C">
        <w:rPr>
          <w:rFonts w:ascii="仿宋" w:eastAsia="仿宋" w:hAnsi="仿宋" w:hint="eastAsia"/>
          <w:sz w:val="32"/>
          <w:szCs w:val="32"/>
        </w:rPr>
        <w:t>提供</w:t>
      </w:r>
      <w:r w:rsidR="00F05802" w:rsidRPr="00F05802">
        <w:rPr>
          <w:rFonts w:ascii="仿宋" w:eastAsia="仿宋" w:hAnsi="仿宋" w:hint="eastAsia"/>
          <w:sz w:val="32"/>
          <w:szCs w:val="32"/>
        </w:rPr>
        <w:t>相关证明</w:t>
      </w:r>
      <w:r w:rsidR="00F05802">
        <w:rPr>
          <w:rFonts w:ascii="仿宋" w:eastAsia="仿宋" w:hAnsi="仿宋" w:hint="eastAsia"/>
          <w:sz w:val="32"/>
          <w:szCs w:val="32"/>
        </w:rPr>
        <w:t>，并提供</w:t>
      </w:r>
      <w:r w:rsidR="00930125">
        <w:rPr>
          <w:rFonts w:ascii="仿宋" w:eastAsia="仿宋" w:hAnsi="仿宋" w:hint="eastAsia"/>
          <w:sz w:val="32"/>
          <w:szCs w:val="32"/>
        </w:rPr>
        <w:t>不少于3</w:t>
      </w:r>
      <w:r w:rsidR="00930125">
        <w:rPr>
          <w:rFonts w:ascii="仿宋" w:eastAsia="仿宋" w:hAnsi="仿宋"/>
          <w:sz w:val="32"/>
          <w:szCs w:val="32"/>
        </w:rPr>
        <w:t>0</w:t>
      </w:r>
      <w:r w:rsidR="00930125">
        <w:rPr>
          <w:rFonts w:ascii="仿宋" w:eastAsia="仿宋" w:hAnsi="仿宋" w:hint="eastAsia"/>
          <w:sz w:val="32"/>
          <w:szCs w:val="32"/>
        </w:rPr>
        <w:t>例</w:t>
      </w:r>
      <w:r w:rsidR="00106F6D">
        <w:rPr>
          <w:rFonts w:ascii="仿宋" w:eastAsia="仿宋" w:hAnsi="仿宋" w:hint="eastAsia"/>
          <w:sz w:val="32"/>
          <w:szCs w:val="32"/>
        </w:rPr>
        <w:t>该等案例</w:t>
      </w:r>
      <w:r w:rsidR="00930125">
        <w:rPr>
          <w:rFonts w:ascii="仿宋" w:eastAsia="仿宋" w:hAnsi="仿宋" w:hint="eastAsia"/>
          <w:sz w:val="32"/>
          <w:szCs w:val="32"/>
        </w:rPr>
        <w:t>的</w:t>
      </w:r>
      <w:r w:rsidR="00F05802">
        <w:rPr>
          <w:rFonts w:ascii="仿宋" w:eastAsia="仿宋" w:hAnsi="仿宋" w:hint="eastAsia"/>
          <w:sz w:val="32"/>
          <w:szCs w:val="32"/>
        </w:rPr>
        <w:t>案例</w:t>
      </w:r>
      <w:r w:rsidR="00930125">
        <w:rPr>
          <w:rFonts w:ascii="仿宋" w:eastAsia="仿宋" w:hAnsi="仿宋" w:hint="eastAsia"/>
          <w:sz w:val="32"/>
          <w:szCs w:val="32"/>
        </w:rPr>
        <w:t>概况</w:t>
      </w:r>
      <w:r w:rsidR="00F05802">
        <w:rPr>
          <w:rFonts w:ascii="仿宋" w:eastAsia="仿宋" w:hAnsi="仿宋" w:hint="eastAsia"/>
          <w:sz w:val="32"/>
          <w:szCs w:val="32"/>
        </w:rPr>
        <w:t>，</w:t>
      </w:r>
      <w:r w:rsidR="00AF62E0" w:rsidRPr="00F05802">
        <w:rPr>
          <w:rFonts w:ascii="仿宋" w:eastAsia="仿宋" w:hAnsi="仿宋" w:hint="eastAsia"/>
          <w:sz w:val="32"/>
          <w:szCs w:val="32"/>
        </w:rPr>
        <w:t>案例概况</w:t>
      </w:r>
      <w:r w:rsidRPr="00F05802">
        <w:rPr>
          <w:rFonts w:ascii="仿宋" w:eastAsia="仿宋" w:hAnsi="仿宋" w:hint="eastAsia"/>
          <w:sz w:val="32"/>
          <w:szCs w:val="32"/>
        </w:rPr>
        <w:t>包括</w:t>
      </w:r>
      <w:r w:rsidR="00AF62E0" w:rsidRPr="00F05802">
        <w:rPr>
          <w:rFonts w:ascii="仿宋" w:eastAsia="仿宋" w:hAnsi="仿宋" w:hint="eastAsia"/>
          <w:sz w:val="32"/>
          <w:szCs w:val="32"/>
        </w:rPr>
        <w:t>企业名称</w:t>
      </w:r>
      <w:r w:rsidRPr="00F05802">
        <w:rPr>
          <w:rFonts w:ascii="仿宋" w:eastAsia="仿宋" w:hAnsi="仿宋" w:hint="eastAsia"/>
          <w:sz w:val="32"/>
          <w:szCs w:val="32"/>
        </w:rPr>
        <w:t>、投资</w:t>
      </w:r>
      <w:r w:rsidR="000B5C60" w:rsidRPr="00F05802">
        <w:rPr>
          <w:rFonts w:ascii="仿宋" w:eastAsia="仿宋" w:hAnsi="仿宋" w:hint="eastAsia"/>
          <w:sz w:val="32"/>
          <w:szCs w:val="32"/>
        </w:rPr>
        <w:t>轮次、</w:t>
      </w:r>
      <w:r w:rsidR="00AF62E0" w:rsidRPr="00F05802">
        <w:rPr>
          <w:rFonts w:ascii="仿宋" w:eastAsia="仿宋" w:hAnsi="仿宋" w:hint="eastAsia"/>
          <w:sz w:val="32"/>
          <w:szCs w:val="32"/>
        </w:rPr>
        <w:t>投资时间、</w:t>
      </w:r>
      <w:r w:rsidR="000B5C60" w:rsidRPr="00F05802">
        <w:rPr>
          <w:rFonts w:ascii="仿宋" w:eastAsia="仿宋" w:hAnsi="仿宋" w:hint="eastAsia"/>
          <w:sz w:val="32"/>
          <w:szCs w:val="32"/>
        </w:rPr>
        <w:t>投资</w:t>
      </w:r>
      <w:r w:rsidRPr="00F05802">
        <w:rPr>
          <w:rFonts w:ascii="仿宋" w:eastAsia="仿宋" w:hAnsi="仿宋" w:hint="eastAsia"/>
          <w:sz w:val="32"/>
          <w:szCs w:val="32"/>
        </w:rPr>
        <w:t>金额、投资收益率等</w:t>
      </w:r>
    </w:p>
    <w:p w14:paraId="77FF9062" w14:textId="6C864E36" w:rsidR="00873EB5" w:rsidRPr="00F05802" w:rsidRDefault="00873EB5" w:rsidP="00873EB5">
      <w:pPr>
        <w:spacing w:line="540" w:lineRule="exact"/>
        <w:ind w:firstLine="660"/>
        <w:contextualSpacing/>
        <w:rPr>
          <w:rFonts w:ascii="仿宋" w:eastAsia="仿宋" w:hAnsi="仿宋"/>
          <w:sz w:val="32"/>
          <w:szCs w:val="32"/>
        </w:rPr>
      </w:pPr>
      <w:r w:rsidRPr="00F05802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603C07" w:rsidRPr="00F05802">
        <w:rPr>
          <w:rFonts w:ascii="仿宋" w:eastAsia="仿宋" w:hAnsi="仿宋" w:hint="eastAsia"/>
          <w:sz w:val="32"/>
          <w:szCs w:val="32"/>
        </w:rPr>
        <w:t>2</w:t>
      </w:r>
      <w:r w:rsidRPr="00F05802">
        <w:rPr>
          <w:rFonts w:ascii="仿宋" w:eastAsia="仿宋" w:hAnsi="仿宋" w:hint="eastAsia"/>
          <w:sz w:val="32"/>
          <w:szCs w:val="32"/>
        </w:rPr>
        <w:t>）</w:t>
      </w:r>
      <w:r w:rsidR="00E53F4B">
        <w:rPr>
          <w:rFonts w:ascii="仿宋" w:eastAsia="仿宋" w:hAnsi="仿宋" w:hint="eastAsia"/>
          <w:sz w:val="32"/>
          <w:szCs w:val="32"/>
        </w:rPr>
        <w:t>管理机构</w:t>
      </w:r>
      <w:r w:rsidR="00D35C7B">
        <w:rPr>
          <w:rFonts w:ascii="仿宋" w:eastAsia="仿宋" w:hAnsi="仿宋" w:hint="eastAsia"/>
          <w:sz w:val="32"/>
          <w:szCs w:val="32"/>
        </w:rPr>
        <w:t>在管基金</w:t>
      </w:r>
      <w:r w:rsidRPr="00F05802">
        <w:rPr>
          <w:rFonts w:ascii="仿宋" w:eastAsia="仿宋" w:hAnsi="仿宋" w:hint="eastAsia"/>
          <w:sz w:val="32"/>
          <w:szCs w:val="32"/>
        </w:rPr>
        <w:t>所投企业</w:t>
      </w:r>
      <w:r w:rsidR="00F15819" w:rsidRPr="00F05802">
        <w:rPr>
          <w:rFonts w:ascii="仿宋" w:eastAsia="仿宋" w:hAnsi="仿宋" w:hint="eastAsia"/>
          <w:sz w:val="32"/>
          <w:szCs w:val="32"/>
        </w:rPr>
        <w:t>成功IPO案例</w:t>
      </w:r>
      <w:r w:rsidR="00AF62E0" w:rsidRPr="00F05802">
        <w:rPr>
          <w:rFonts w:ascii="仿宋" w:eastAsia="仿宋" w:hAnsi="仿宋" w:hint="eastAsia"/>
          <w:sz w:val="32"/>
          <w:szCs w:val="32"/>
        </w:rPr>
        <w:t>不</w:t>
      </w:r>
      <w:r w:rsidR="00DD50CE">
        <w:rPr>
          <w:rFonts w:ascii="仿宋" w:eastAsia="仿宋" w:hAnsi="仿宋" w:hint="eastAsia"/>
          <w:sz w:val="32"/>
          <w:szCs w:val="32"/>
        </w:rPr>
        <w:t>少</w:t>
      </w:r>
      <w:r w:rsidR="00AF62E0" w:rsidRPr="00F05802">
        <w:rPr>
          <w:rFonts w:ascii="仿宋" w:eastAsia="仿宋" w:hAnsi="仿宋" w:hint="eastAsia"/>
          <w:sz w:val="32"/>
          <w:szCs w:val="32"/>
        </w:rPr>
        <w:t>于</w:t>
      </w:r>
      <w:r w:rsidR="00DC65B6" w:rsidRPr="00F05802">
        <w:rPr>
          <w:rFonts w:ascii="仿宋" w:eastAsia="仿宋" w:hAnsi="仿宋" w:hint="eastAsia"/>
          <w:sz w:val="32"/>
          <w:szCs w:val="32"/>
        </w:rPr>
        <w:t>25</w:t>
      </w:r>
      <w:r w:rsidR="00AF62E0" w:rsidRPr="00F05802">
        <w:rPr>
          <w:rFonts w:ascii="仿宋" w:eastAsia="仿宋" w:hAnsi="仿宋" w:hint="eastAsia"/>
          <w:sz w:val="32"/>
          <w:szCs w:val="32"/>
        </w:rPr>
        <w:t>例</w:t>
      </w:r>
      <w:r w:rsidR="00F05802">
        <w:rPr>
          <w:rFonts w:ascii="仿宋" w:eastAsia="仿宋" w:hAnsi="仿宋" w:hint="eastAsia"/>
          <w:sz w:val="32"/>
          <w:szCs w:val="32"/>
        </w:rPr>
        <w:t>。请</w:t>
      </w:r>
      <w:r w:rsidR="00DD50CE">
        <w:rPr>
          <w:rFonts w:ascii="仿宋" w:eastAsia="仿宋" w:hAnsi="仿宋" w:hint="eastAsia"/>
          <w:sz w:val="32"/>
          <w:szCs w:val="32"/>
        </w:rPr>
        <w:t>提供</w:t>
      </w:r>
      <w:r w:rsidR="00F05802" w:rsidRPr="00F05802">
        <w:rPr>
          <w:rFonts w:ascii="仿宋" w:eastAsia="仿宋" w:hAnsi="仿宋" w:hint="eastAsia"/>
          <w:sz w:val="32"/>
          <w:szCs w:val="32"/>
        </w:rPr>
        <w:t>相关证明</w:t>
      </w:r>
      <w:r w:rsidR="00F05802">
        <w:rPr>
          <w:rFonts w:ascii="仿宋" w:eastAsia="仿宋" w:hAnsi="仿宋" w:hint="eastAsia"/>
          <w:sz w:val="32"/>
          <w:szCs w:val="32"/>
        </w:rPr>
        <w:t>，并提供</w:t>
      </w:r>
      <w:r w:rsidR="00DD50CE">
        <w:rPr>
          <w:rFonts w:ascii="仿宋" w:eastAsia="仿宋" w:hAnsi="仿宋" w:hint="eastAsia"/>
          <w:sz w:val="32"/>
          <w:szCs w:val="32"/>
        </w:rPr>
        <w:t>不少于1</w:t>
      </w:r>
      <w:r w:rsidR="00DD50CE">
        <w:rPr>
          <w:rFonts w:ascii="仿宋" w:eastAsia="仿宋" w:hAnsi="仿宋"/>
          <w:sz w:val="32"/>
          <w:szCs w:val="32"/>
        </w:rPr>
        <w:t>0</w:t>
      </w:r>
      <w:r w:rsidR="00DD50CE">
        <w:rPr>
          <w:rFonts w:ascii="仿宋" w:eastAsia="仿宋" w:hAnsi="仿宋" w:hint="eastAsia"/>
          <w:sz w:val="32"/>
          <w:szCs w:val="32"/>
        </w:rPr>
        <w:t>例</w:t>
      </w:r>
      <w:r w:rsidR="005022C2">
        <w:rPr>
          <w:rFonts w:ascii="仿宋" w:eastAsia="仿宋" w:hAnsi="仿宋" w:hint="eastAsia"/>
          <w:sz w:val="32"/>
          <w:szCs w:val="32"/>
        </w:rPr>
        <w:t>该等案例的案例概况</w:t>
      </w:r>
      <w:r w:rsidR="00F05802">
        <w:rPr>
          <w:rFonts w:ascii="仿宋" w:eastAsia="仿宋" w:hAnsi="仿宋" w:hint="eastAsia"/>
          <w:sz w:val="32"/>
          <w:szCs w:val="32"/>
        </w:rPr>
        <w:t>，</w:t>
      </w:r>
      <w:r w:rsidR="00F15819" w:rsidRPr="00F05802">
        <w:rPr>
          <w:rFonts w:ascii="仿宋" w:eastAsia="仿宋" w:hAnsi="仿宋" w:hint="eastAsia"/>
          <w:sz w:val="32"/>
          <w:szCs w:val="32"/>
        </w:rPr>
        <w:t>案例概况</w:t>
      </w:r>
      <w:r w:rsidR="00AF62E0" w:rsidRPr="00F05802">
        <w:rPr>
          <w:rFonts w:ascii="仿宋" w:eastAsia="仿宋" w:hAnsi="仿宋" w:hint="eastAsia"/>
          <w:sz w:val="32"/>
          <w:szCs w:val="32"/>
        </w:rPr>
        <w:t>包括企业名称</w:t>
      </w:r>
      <w:r w:rsidR="003E414C" w:rsidRPr="00F05802">
        <w:rPr>
          <w:rFonts w:ascii="仿宋" w:eastAsia="仿宋" w:hAnsi="仿宋" w:hint="eastAsia"/>
          <w:sz w:val="32"/>
          <w:szCs w:val="32"/>
        </w:rPr>
        <w:t>、投资时间、投资金额及上市时间等</w:t>
      </w:r>
    </w:p>
    <w:p w14:paraId="22530354" w14:textId="77777777" w:rsidR="00F869D8" w:rsidRDefault="00F869D8" w:rsidP="00F869D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三、其他需出具的材料</w:t>
      </w:r>
    </w:p>
    <w:p w14:paraId="65B36D94" w14:textId="2054B98A" w:rsidR="00F869D8" w:rsidRDefault="00F869D8" w:rsidP="00F869D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3620E3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机构基本情况及有效期内的证明文件（营业执照、</w:t>
      </w:r>
      <w:proofErr w:type="gramStart"/>
      <w:r>
        <w:rPr>
          <w:rFonts w:ascii="仿宋" w:eastAsia="仿宋" w:hAnsi="仿宋" w:hint="eastAsia"/>
          <w:sz w:val="32"/>
          <w:szCs w:val="32"/>
        </w:rPr>
        <w:t>中基协</w:t>
      </w:r>
      <w:r w:rsidR="00101D5B">
        <w:rPr>
          <w:rFonts w:ascii="仿宋" w:eastAsia="仿宋" w:hAnsi="仿宋" w:hint="eastAsia"/>
          <w:sz w:val="32"/>
          <w:szCs w:val="32"/>
        </w:rPr>
        <w:t>证券公司</w:t>
      </w:r>
      <w:proofErr w:type="gramEnd"/>
      <w:r w:rsidR="00101D5B">
        <w:rPr>
          <w:rFonts w:ascii="仿宋" w:eastAsia="仿宋" w:hAnsi="仿宋" w:hint="eastAsia"/>
          <w:sz w:val="32"/>
          <w:szCs w:val="32"/>
        </w:rPr>
        <w:t>私募基金子公司管理人公示信息</w:t>
      </w:r>
      <w:r w:rsidR="00E77590">
        <w:rPr>
          <w:rFonts w:ascii="仿宋" w:eastAsia="仿宋" w:hAnsi="仿宋" w:hint="eastAsia"/>
          <w:sz w:val="32"/>
          <w:szCs w:val="32"/>
        </w:rPr>
        <w:t>截图</w:t>
      </w:r>
      <w:r>
        <w:rPr>
          <w:rFonts w:ascii="仿宋" w:eastAsia="仿宋" w:hAnsi="仿宋" w:hint="eastAsia"/>
          <w:sz w:val="32"/>
          <w:szCs w:val="32"/>
        </w:rPr>
        <w:t>等）</w:t>
      </w:r>
    </w:p>
    <w:p w14:paraId="2F7FAC38" w14:textId="77777777" w:rsidR="00F869D8" w:rsidRDefault="00F869D8" w:rsidP="00F869D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2.管理机构及其董事、监事、高级管理人员及</w:t>
      </w:r>
      <w:r w:rsidR="005B198F">
        <w:rPr>
          <w:rFonts w:ascii="仿宋" w:eastAsia="仿宋" w:hAnsi="仿宋" w:hint="eastAsia"/>
          <w:sz w:val="32"/>
          <w:szCs w:val="32"/>
        </w:rPr>
        <w:t>拟设</w:t>
      </w:r>
      <w:proofErr w:type="gramStart"/>
      <w:r w:rsidR="005B198F">
        <w:rPr>
          <w:rFonts w:ascii="仿宋" w:eastAsia="仿宋" w:hAnsi="仿宋" w:hint="eastAsia"/>
          <w:sz w:val="32"/>
          <w:szCs w:val="32"/>
        </w:rPr>
        <w:t>子基金</w:t>
      </w:r>
      <w:proofErr w:type="gramEnd"/>
      <w:r w:rsidR="005B198F">
        <w:rPr>
          <w:rFonts w:ascii="仿宋" w:eastAsia="仿宋" w:hAnsi="仿宋" w:hint="eastAsia"/>
          <w:sz w:val="32"/>
          <w:szCs w:val="32"/>
        </w:rPr>
        <w:t>管理团队成</w:t>
      </w:r>
      <w:r>
        <w:rPr>
          <w:rFonts w:ascii="仿宋" w:eastAsia="仿宋" w:hAnsi="仿宋" w:hint="eastAsia"/>
          <w:sz w:val="32"/>
          <w:szCs w:val="32"/>
        </w:rPr>
        <w:t>员在最近三年无重大违法行为的证明文件</w:t>
      </w:r>
    </w:p>
    <w:p w14:paraId="4FFEB7EF" w14:textId="77777777" w:rsidR="00F869D8" w:rsidRPr="005B198F" w:rsidRDefault="00F869D8" w:rsidP="00873EB5">
      <w:pPr>
        <w:spacing w:line="540" w:lineRule="exact"/>
        <w:ind w:firstLine="660"/>
        <w:contextualSpacing/>
        <w:rPr>
          <w:rFonts w:ascii="仿宋" w:eastAsia="仿宋" w:hAnsi="仿宋"/>
          <w:sz w:val="32"/>
          <w:szCs w:val="32"/>
        </w:rPr>
      </w:pPr>
    </w:p>
    <w:sectPr w:rsidR="00F869D8" w:rsidRPr="005B198F" w:rsidSect="007E5EBA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6210C3" w15:done="0"/>
  <w15:commentEx w15:paraId="02BC1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E020" w16cex:dateUtc="2022-06-20T04:01:00Z"/>
  <w16cex:commentExtensible w16cex:durableId="265AE141" w16cex:dateUtc="2022-06-20T0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210C3" w16cid:durableId="265AE020"/>
  <w16cid:commentId w16cid:paraId="02BC12A0" w16cid:durableId="265AE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F17D2" w14:textId="77777777" w:rsidR="00590F1F" w:rsidRDefault="00590F1F" w:rsidP="00650146">
      <w:r>
        <w:separator/>
      </w:r>
    </w:p>
  </w:endnote>
  <w:endnote w:type="continuationSeparator" w:id="0">
    <w:p w14:paraId="321111AF" w14:textId="77777777" w:rsidR="00590F1F" w:rsidRDefault="00590F1F" w:rsidP="0065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2967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ECAA99E" w14:textId="77777777" w:rsidR="00E14879" w:rsidRPr="005F72B9" w:rsidRDefault="00943FEB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5F72B9">
          <w:rPr>
            <w:rFonts w:ascii="宋体" w:eastAsia="宋体" w:hAnsi="宋体"/>
            <w:sz w:val="28"/>
            <w:szCs w:val="28"/>
          </w:rPr>
          <w:fldChar w:fldCharType="begin"/>
        </w:r>
        <w:r w:rsidRPr="005F72B9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5F72B9">
          <w:rPr>
            <w:rFonts w:ascii="宋体" w:eastAsia="宋体" w:hAnsi="宋体"/>
            <w:sz w:val="28"/>
            <w:szCs w:val="28"/>
          </w:rPr>
          <w:fldChar w:fldCharType="separate"/>
        </w:r>
        <w:r w:rsidR="001E0846" w:rsidRPr="001E084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E084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F72B9">
          <w:rPr>
            <w:rFonts w:ascii="宋体" w:eastAsia="宋体" w:hAnsi="宋体"/>
            <w:noProof/>
            <w:sz w:val="28"/>
            <w:szCs w:val="28"/>
            <w:lang w:val="zh-CN"/>
          </w:rPr>
          <w:fldChar w:fldCharType="end"/>
        </w:r>
      </w:p>
    </w:sdtContent>
  </w:sdt>
  <w:p w14:paraId="0FD9C833" w14:textId="77777777" w:rsidR="00E14879" w:rsidRDefault="00E148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E58C1" w14:textId="77777777" w:rsidR="00590F1F" w:rsidRDefault="00590F1F" w:rsidP="00650146">
      <w:r>
        <w:separator/>
      </w:r>
    </w:p>
  </w:footnote>
  <w:footnote w:type="continuationSeparator" w:id="0">
    <w:p w14:paraId="14ACDB9C" w14:textId="77777777" w:rsidR="00590F1F" w:rsidRDefault="00590F1F" w:rsidP="0065014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Yi">
    <w15:presenceInfo w15:providerId="Windows Live" w15:userId="b6db68f8f9959bb4"/>
  </w15:person>
  <w15:person w15:author="Han Kun">
    <w15:presenceInfo w15:providerId="None" w15:userId="Han K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FE"/>
    <w:rsid w:val="00010D8E"/>
    <w:rsid w:val="00014D90"/>
    <w:rsid w:val="00022F5B"/>
    <w:rsid w:val="0003086D"/>
    <w:rsid w:val="00065F7A"/>
    <w:rsid w:val="00083222"/>
    <w:rsid w:val="0009548E"/>
    <w:rsid w:val="000A2CEB"/>
    <w:rsid w:val="000B39C9"/>
    <w:rsid w:val="000B5C60"/>
    <w:rsid w:val="000B62E7"/>
    <w:rsid w:val="000D4F2A"/>
    <w:rsid w:val="000E18F9"/>
    <w:rsid w:val="000F34E6"/>
    <w:rsid w:val="000F7191"/>
    <w:rsid w:val="00101D5B"/>
    <w:rsid w:val="00106F6D"/>
    <w:rsid w:val="00113D85"/>
    <w:rsid w:val="0015143F"/>
    <w:rsid w:val="001570B0"/>
    <w:rsid w:val="001B0B08"/>
    <w:rsid w:val="001E0846"/>
    <w:rsid w:val="001F2160"/>
    <w:rsid w:val="002236A7"/>
    <w:rsid w:val="00233878"/>
    <w:rsid w:val="00233928"/>
    <w:rsid w:val="00235083"/>
    <w:rsid w:val="002564F9"/>
    <w:rsid w:val="002C5EBC"/>
    <w:rsid w:val="002D165A"/>
    <w:rsid w:val="002E1DFE"/>
    <w:rsid w:val="002F1A10"/>
    <w:rsid w:val="00311544"/>
    <w:rsid w:val="0034138A"/>
    <w:rsid w:val="0035727C"/>
    <w:rsid w:val="003620E3"/>
    <w:rsid w:val="0036321F"/>
    <w:rsid w:val="00377AC6"/>
    <w:rsid w:val="003C7E9F"/>
    <w:rsid w:val="003E414C"/>
    <w:rsid w:val="003E4FC6"/>
    <w:rsid w:val="003F759F"/>
    <w:rsid w:val="004027F8"/>
    <w:rsid w:val="00410760"/>
    <w:rsid w:val="004445AE"/>
    <w:rsid w:val="0046674C"/>
    <w:rsid w:val="00470B3C"/>
    <w:rsid w:val="004A5ABB"/>
    <w:rsid w:val="004F1756"/>
    <w:rsid w:val="005022C2"/>
    <w:rsid w:val="00531C21"/>
    <w:rsid w:val="00545513"/>
    <w:rsid w:val="00547229"/>
    <w:rsid w:val="005616BD"/>
    <w:rsid w:val="00590F1F"/>
    <w:rsid w:val="005B014F"/>
    <w:rsid w:val="005B198F"/>
    <w:rsid w:val="005F34C3"/>
    <w:rsid w:val="005F72B9"/>
    <w:rsid w:val="00603C07"/>
    <w:rsid w:val="0060403B"/>
    <w:rsid w:val="00650146"/>
    <w:rsid w:val="00673AC2"/>
    <w:rsid w:val="0068489D"/>
    <w:rsid w:val="00694D32"/>
    <w:rsid w:val="006C178B"/>
    <w:rsid w:val="007323CE"/>
    <w:rsid w:val="007A7207"/>
    <w:rsid w:val="007C2C72"/>
    <w:rsid w:val="007D614A"/>
    <w:rsid w:val="007E4417"/>
    <w:rsid w:val="007E5EBA"/>
    <w:rsid w:val="0080074B"/>
    <w:rsid w:val="008370BF"/>
    <w:rsid w:val="008658F6"/>
    <w:rsid w:val="00873EB5"/>
    <w:rsid w:val="008740D8"/>
    <w:rsid w:val="00876A4E"/>
    <w:rsid w:val="008B09F6"/>
    <w:rsid w:val="008B49BB"/>
    <w:rsid w:val="008B5C57"/>
    <w:rsid w:val="008C38DB"/>
    <w:rsid w:val="008F195B"/>
    <w:rsid w:val="0091563D"/>
    <w:rsid w:val="00920545"/>
    <w:rsid w:val="00930125"/>
    <w:rsid w:val="00943FEB"/>
    <w:rsid w:val="00973DDF"/>
    <w:rsid w:val="009910B6"/>
    <w:rsid w:val="009A21E0"/>
    <w:rsid w:val="009B2FF3"/>
    <w:rsid w:val="009D551A"/>
    <w:rsid w:val="00A21812"/>
    <w:rsid w:val="00A6488C"/>
    <w:rsid w:val="00A649B7"/>
    <w:rsid w:val="00AB6477"/>
    <w:rsid w:val="00AC4B5A"/>
    <w:rsid w:val="00AE2E0E"/>
    <w:rsid w:val="00AF62E0"/>
    <w:rsid w:val="00B71685"/>
    <w:rsid w:val="00B81B77"/>
    <w:rsid w:val="00B96E3F"/>
    <w:rsid w:val="00BF0988"/>
    <w:rsid w:val="00C3540F"/>
    <w:rsid w:val="00C86ABA"/>
    <w:rsid w:val="00CD1E31"/>
    <w:rsid w:val="00CE796E"/>
    <w:rsid w:val="00D2040A"/>
    <w:rsid w:val="00D35C7B"/>
    <w:rsid w:val="00D5387B"/>
    <w:rsid w:val="00D560BD"/>
    <w:rsid w:val="00D67ECF"/>
    <w:rsid w:val="00DA0F0F"/>
    <w:rsid w:val="00DA1B64"/>
    <w:rsid w:val="00DC65B6"/>
    <w:rsid w:val="00DD3E05"/>
    <w:rsid w:val="00DD50CE"/>
    <w:rsid w:val="00DE26D4"/>
    <w:rsid w:val="00E10660"/>
    <w:rsid w:val="00E11374"/>
    <w:rsid w:val="00E11376"/>
    <w:rsid w:val="00E14879"/>
    <w:rsid w:val="00E15470"/>
    <w:rsid w:val="00E24C05"/>
    <w:rsid w:val="00E261B6"/>
    <w:rsid w:val="00E53F4B"/>
    <w:rsid w:val="00E66648"/>
    <w:rsid w:val="00E77590"/>
    <w:rsid w:val="00E92DB1"/>
    <w:rsid w:val="00F00580"/>
    <w:rsid w:val="00F05802"/>
    <w:rsid w:val="00F12EA4"/>
    <w:rsid w:val="00F15819"/>
    <w:rsid w:val="00F20069"/>
    <w:rsid w:val="00F725DB"/>
    <w:rsid w:val="00F869D8"/>
    <w:rsid w:val="00F91007"/>
    <w:rsid w:val="00FC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60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1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14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11544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311544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31154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1154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1154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1154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11544"/>
    <w:rPr>
      <w:sz w:val="18"/>
      <w:szCs w:val="18"/>
    </w:rPr>
  </w:style>
  <w:style w:type="paragraph" w:styleId="aa">
    <w:name w:val="Revision"/>
    <w:hidden/>
    <w:uiPriority w:val="99"/>
    <w:semiHidden/>
    <w:rsid w:val="000F7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1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14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11544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311544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31154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1154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1154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1154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11544"/>
    <w:rPr>
      <w:sz w:val="18"/>
      <w:szCs w:val="18"/>
    </w:rPr>
  </w:style>
  <w:style w:type="paragraph" w:styleId="aa">
    <w:name w:val="Revision"/>
    <w:hidden/>
    <w:uiPriority w:val="99"/>
    <w:semiHidden/>
    <w:rsid w:val="000F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B91A-4389-4324-9DA0-597B8B58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lenovo-000001</dc:creator>
  <cp:lastModifiedBy>Jieyu Jia (CCM)</cp:lastModifiedBy>
  <cp:revision>22</cp:revision>
  <cp:lastPrinted>2022-06-13T06:58:00Z</cp:lastPrinted>
  <dcterms:created xsi:type="dcterms:W3CDTF">2022-06-20T03:16:00Z</dcterms:created>
  <dcterms:modified xsi:type="dcterms:W3CDTF">2022-06-20T08:39:00Z</dcterms:modified>
</cp:coreProperties>
</file>